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F990" w14:textId="4E27E40E" w:rsidR="00AA6399" w:rsidRDefault="00AA6399" w:rsidP="00AA6399">
      <w:pPr>
        <w:jc w:val="center"/>
        <w:rPr>
          <w:b/>
          <w:bCs/>
          <w:sz w:val="24"/>
          <w:szCs w:val="24"/>
          <w:lang w:val="en-US"/>
        </w:rPr>
      </w:pPr>
      <w:r w:rsidRPr="000D2A38">
        <w:rPr>
          <w:b/>
          <w:bCs/>
          <w:sz w:val="24"/>
          <w:szCs w:val="24"/>
          <w:lang w:val="en-US"/>
        </w:rPr>
        <w:t>Health and Wellbeing Gr</w:t>
      </w:r>
      <w:r>
        <w:rPr>
          <w:b/>
          <w:bCs/>
          <w:sz w:val="24"/>
          <w:szCs w:val="24"/>
          <w:lang w:val="en-US"/>
        </w:rPr>
        <w:t xml:space="preserve">oup </w:t>
      </w:r>
      <w:r w:rsidR="00DE7A12">
        <w:rPr>
          <w:b/>
          <w:bCs/>
          <w:sz w:val="24"/>
          <w:szCs w:val="24"/>
          <w:lang w:val="en-US"/>
        </w:rPr>
        <w:t xml:space="preserve">May </w:t>
      </w:r>
      <w:r>
        <w:rPr>
          <w:b/>
          <w:bCs/>
          <w:sz w:val="24"/>
          <w:szCs w:val="24"/>
          <w:lang w:val="en-US"/>
        </w:rPr>
        <w:t>2022 (Working with the NHS Northwest Innovation Agency)</w:t>
      </w:r>
    </w:p>
    <w:p w14:paraId="4641DA63" w14:textId="6187D7CD" w:rsidR="00AA6399" w:rsidRDefault="00AA6399" w:rsidP="00AA6399">
      <w:pPr>
        <w:rPr>
          <w:rFonts w:cstheme="minorHAnsi"/>
          <w:sz w:val="24"/>
          <w:szCs w:val="24"/>
          <w:lang w:val="en-US"/>
        </w:rPr>
      </w:pPr>
      <w:r w:rsidRPr="003358C0">
        <w:rPr>
          <w:rFonts w:cstheme="minorHAnsi"/>
          <w:sz w:val="24"/>
          <w:szCs w:val="24"/>
          <w:lang w:val="en-US"/>
        </w:rPr>
        <w:t xml:space="preserve">The </w:t>
      </w:r>
      <w:r w:rsidR="00DE7A12">
        <w:rPr>
          <w:rFonts w:cstheme="minorHAnsi"/>
          <w:sz w:val="24"/>
          <w:szCs w:val="24"/>
          <w:lang w:val="en-US"/>
        </w:rPr>
        <w:t xml:space="preserve">May </w:t>
      </w:r>
      <w:r w:rsidRPr="003358C0">
        <w:rPr>
          <w:rFonts w:cstheme="minorHAnsi"/>
          <w:sz w:val="24"/>
          <w:szCs w:val="24"/>
          <w:lang w:val="en-US"/>
        </w:rPr>
        <w:t xml:space="preserve">meeting of the Patient and Public Involvement Senate of the Innovation Agency </w:t>
      </w:r>
      <w:r>
        <w:rPr>
          <w:rFonts w:cstheme="minorHAnsi"/>
          <w:sz w:val="24"/>
          <w:szCs w:val="24"/>
          <w:lang w:val="en-US"/>
        </w:rPr>
        <w:t xml:space="preserve">received </w:t>
      </w:r>
      <w:r w:rsidR="00DE7A12">
        <w:rPr>
          <w:rFonts w:cstheme="minorHAnsi"/>
          <w:sz w:val="24"/>
          <w:szCs w:val="24"/>
          <w:lang w:val="en-US"/>
        </w:rPr>
        <w:t>a ta</w:t>
      </w:r>
      <w:r w:rsidR="00456839">
        <w:rPr>
          <w:rFonts w:cstheme="minorHAnsi"/>
          <w:sz w:val="24"/>
          <w:szCs w:val="24"/>
          <w:lang w:val="en-US"/>
        </w:rPr>
        <w:t>lk about an App providing digital access fort patients t</w:t>
      </w:r>
      <w:r w:rsidR="00E6774D">
        <w:rPr>
          <w:rFonts w:cstheme="minorHAnsi"/>
          <w:sz w:val="24"/>
          <w:szCs w:val="24"/>
          <w:lang w:val="en-US"/>
        </w:rPr>
        <w:t xml:space="preserve">o enable them to self-refer to a consultant </w:t>
      </w:r>
      <w:r w:rsidR="00F555EF">
        <w:rPr>
          <w:rFonts w:cstheme="minorHAnsi"/>
          <w:sz w:val="24"/>
          <w:szCs w:val="24"/>
          <w:lang w:val="en-US"/>
        </w:rPr>
        <w:t xml:space="preserve">for a particular health condition, for example a musculoskeletal </w:t>
      </w:r>
      <w:r w:rsidR="00AC49F5">
        <w:rPr>
          <w:rFonts w:cstheme="minorHAnsi"/>
          <w:sz w:val="24"/>
          <w:szCs w:val="24"/>
          <w:lang w:val="en-US"/>
        </w:rPr>
        <w:t xml:space="preserve">issue, whereby the process can be accelerated </w:t>
      </w:r>
      <w:r w:rsidR="006261A3">
        <w:rPr>
          <w:rFonts w:cstheme="minorHAnsi"/>
          <w:sz w:val="24"/>
          <w:szCs w:val="24"/>
          <w:lang w:val="en-US"/>
        </w:rPr>
        <w:t>by the patient completing an online questionnaire to ensure their referral to the most appropriate clinician.</w:t>
      </w:r>
      <w:r w:rsidR="00870309">
        <w:rPr>
          <w:rFonts w:cstheme="minorHAnsi"/>
          <w:sz w:val="24"/>
          <w:szCs w:val="24"/>
          <w:lang w:val="en-US"/>
        </w:rPr>
        <w:t xml:space="preserve"> This can be used both in the NHS and in the private medical sectors.</w:t>
      </w:r>
    </w:p>
    <w:p w14:paraId="3D178CE4" w14:textId="443D4C41" w:rsidR="00870309" w:rsidRDefault="00490C39" w:rsidP="00AA639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More details can be found on their website </w:t>
      </w:r>
      <w:hyperlink r:id="rId4" w:history="1">
        <w:r w:rsidR="00C8106E" w:rsidRPr="00597827">
          <w:rPr>
            <w:rStyle w:val="Hyperlink"/>
            <w:rFonts w:cstheme="minorHAnsi"/>
            <w:sz w:val="24"/>
            <w:szCs w:val="24"/>
            <w:lang w:val="en-US"/>
          </w:rPr>
          <w:t>https://www.virtuallucy.co.uk/</w:t>
        </w:r>
      </w:hyperlink>
    </w:p>
    <w:p w14:paraId="40854FFA" w14:textId="57E072DF" w:rsidR="00C8106E" w:rsidRDefault="00D230CA" w:rsidP="00AA6399">
      <w:pPr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 xml:space="preserve">The rest of the meeting was used to discuss the updating </w:t>
      </w:r>
      <w:r w:rsidR="00261E54">
        <w:rPr>
          <w:rFonts w:cstheme="minorHAnsi"/>
          <w:sz w:val="24"/>
          <w:szCs w:val="24"/>
          <w:lang w:val="en-US"/>
        </w:rPr>
        <w:t>of</w:t>
      </w:r>
      <w:r w:rsidR="00EA6D80">
        <w:rPr>
          <w:rFonts w:cstheme="minorHAnsi"/>
          <w:sz w:val="24"/>
          <w:szCs w:val="24"/>
          <w:lang w:val="en-US"/>
        </w:rPr>
        <w:t xml:space="preserve"> the</w:t>
      </w:r>
      <w:r w:rsidR="00435E37">
        <w:rPr>
          <w:rFonts w:cstheme="minorHAnsi"/>
          <w:sz w:val="24"/>
          <w:szCs w:val="24"/>
          <w:lang w:val="en-US"/>
        </w:rPr>
        <w:t xml:space="preserve"> Patient and Public Involvement </w:t>
      </w:r>
      <w:r w:rsidR="00F26B30">
        <w:rPr>
          <w:rFonts w:cstheme="minorHAnsi"/>
          <w:sz w:val="24"/>
          <w:szCs w:val="24"/>
          <w:lang w:val="en-US"/>
        </w:rPr>
        <w:t>and Engage</w:t>
      </w:r>
      <w:r w:rsidR="003E4E1D">
        <w:rPr>
          <w:rFonts w:cstheme="minorHAnsi"/>
          <w:sz w:val="24"/>
          <w:szCs w:val="24"/>
          <w:lang w:val="en-US"/>
        </w:rPr>
        <w:t>ment Framework for the Agency</w:t>
      </w:r>
      <w:r w:rsidR="00170840">
        <w:rPr>
          <w:rFonts w:cstheme="minorHAnsi"/>
          <w:sz w:val="24"/>
          <w:szCs w:val="24"/>
          <w:lang w:val="en-US"/>
        </w:rPr>
        <w:t>. A task and finish group will be set up to complete this piece of work to ensure that the operating framework meets all the required criteria.</w:t>
      </w:r>
    </w:p>
    <w:p w14:paraId="101A33E7" w14:textId="2FE908E3" w:rsidR="003355CA" w:rsidRDefault="00BE23CB">
      <w:r>
        <w:t>At the meeting of the Patient Safety</w:t>
      </w:r>
      <w:r w:rsidR="006D35D6">
        <w:t xml:space="preserve"> Ambassadors, there was a presentation about </w:t>
      </w:r>
      <w:r w:rsidR="00CB2193">
        <w:t xml:space="preserve">a new workstream </w:t>
      </w:r>
      <w:r w:rsidR="009274C6">
        <w:t>by the Accelerated Access Collaborative</w:t>
      </w:r>
      <w:r w:rsidR="00B77843">
        <w:t xml:space="preserve">, </w:t>
      </w:r>
      <w:r w:rsidR="00CB2193">
        <w:t xml:space="preserve">which is to identify patients who have </w:t>
      </w:r>
      <w:r w:rsidR="00CB2193" w:rsidRPr="00746D6B">
        <w:rPr>
          <w:b/>
          <w:bCs/>
        </w:rPr>
        <w:t>severe</w:t>
      </w:r>
      <w:r w:rsidR="00CB2193">
        <w:t xml:space="preserve"> asthma</w:t>
      </w:r>
      <w:r w:rsidR="00B77843">
        <w:t xml:space="preserve">. The aim is to identify </w:t>
      </w:r>
      <w:r w:rsidR="00763FD9">
        <w:t xml:space="preserve">patients who have severe asthma by </w:t>
      </w:r>
      <w:r w:rsidR="00D87AA8">
        <w:t xml:space="preserve">searching GP computer systems using defined criteria, and then reviewing those who </w:t>
      </w:r>
      <w:r w:rsidR="00D113B2">
        <w:t>are found from the system searches to ensure that the correct patients are targeted.</w:t>
      </w:r>
    </w:p>
    <w:p w14:paraId="0E076282" w14:textId="379F520F" w:rsidR="00751EC1" w:rsidRDefault="00751EC1">
      <w:r>
        <w:t xml:space="preserve">The Accelerated Access Collaborative works to </w:t>
      </w:r>
      <w:r w:rsidR="00343AA5">
        <w:t>support quicker uptake by the NHS of new drugs and technologies which have been proven to be effective.</w:t>
      </w:r>
    </w:p>
    <w:p w14:paraId="1E95648C" w14:textId="11899F98" w:rsidR="00D6497E" w:rsidRDefault="00D6497E">
      <w:r>
        <w:t xml:space="preserve">The patients identified as potentially being severely asthmatic are tested using a relatively new device called a </w:t>
      </w:r>
      <w:r w:rsidR="00A64EEF">
        <w:t xml:space="preserve">FeNO machine. This machine measures exhaled nitric oxide and </w:t>
      </w:r>
      <w:r w:rsidR="00734E26">
        <w:t xml:space="preserve">a high level indicates the likelihood that there is inflammation of the lungs which could indicate severe asthma. </w:t>
      </w:r>
      <w:r w:rsidR="00DB2FB3">
        <w:t>Patients are then assessed</w:t>
      </w:r>
      <w:r w:rsidR="00FA397F">
        <w:t xml:space="preserve"> by a speci</w:t>
      </w:r>
      <w:r w:rsidR="0081399A">
        <w:t>alist team</w:t>
      </w:r>
      <w:r w:rsidR="00DB2FB3">
        <w:t xml:space="preserve"> </w:t>
      </w:r>
      <w:r w:rsidR="005A3D24">
        <w:t>for possible treatment with new biologics</w:t>
      </w:r>
      <w:r w:rsidR="00450DDE">
        <w:t xml:space="preserve"> which have proven successful </w:t>
      </w:r>
      <w:r w:rsidR="00922F67">
        <w:t>in managing this condition.</w:t>
      </w:r>
    </w:p>
    <w:p w14:paraId="3A8C535D" w14:textId="2441ECF3" w:rsidR="0081399A" w:rsidRDefault="0081399A">
      <w:r>
        <w:t xml:space="preserve">Please let me know if you would like more information on any of these </w:t>
      </w:r>
      <w:r w:rsidR="00513409">
        <w:t>topics.</w:t>
      </w:r>
    </w:p>
    <w:p w14:paraId="7FB1D73C" w14:textId="77777777" w:rsidR="00513409" w:rsidRDefault="00513409"/>
    <w:p w14:paraId="2DB8FFB6" w14:textId="7B027580" w:rsidR="00513409" w:rsidRDefault="00513409">
      <w:r>
        <w:t>Julia Bate</w:t>
      </w:r>
    </w:p>
    <w:p w14:paraId="6CCBFBB2" w14:textId="7268FB8F" w:rsidR="00513409" w:rsidRPr="00BE23CB" w:rsidRDefault="00513409">
      <w:pPr>
        <w:rPr>
          <w:caps/>
        </w:rPr>
      </w:pPr>
      <w:r>
        <w:t>May 2022</w:t>
      </w:r>
    </w:p>
    <w:sectPr w:rsidR="00513409" w:rsidRPr="00BE23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177"/>
    <w:rsid w:val="00170840"/>
    <w:rsid w:val="00261E54"/>
    <w:rsid w:val="002D2177"/>
    <w:rsid w:val="003355CA"/>
    <w:rsid w:val="00343AA5"/>
    <w:rsid w:val="003E4E1D"/>
    <w:rsid w:val="00435E37"/>
    <w:rsid w:val="00450DDE"/>
    <w:rsid w:val="00456839"/>
    <w:rsid w:val="00490C39"/>
    <w:rsid w:val="00513409"/>
    <w:rsid w:val="005A3D24"/>
    <w:rsid w:val="006261A3"/>
    <w:rsid w:val="006D35D6"/>
    <w:rsid w:val="00734E26"/>
    <w:rsid w:val="00746D6B"/>
    <w:rsid w:val="00751EC1"/>
    <w:rsid w:val="00763FD9"/>
    <w:rsid w:val="0081399A"/>
    <w:rsid w:val="00870309"/>
    <w:rsid w:val="00922F67"/>
    <w:rsid w:val="009274C6"/>
    <w:rsid w:val="00A64EEF"/>
    <w:rsid w:val="00AA6399"/>
    <w:rsid w:val="00AC49F5"/>
    <w:rsid w:val="00B77843"/>
    <w:rsid w:val="00BE23CB"/>
    <w:rsid w:val="00C8106E"/>
    <w:rsid w:val="00CB2193"/>
    <w:rsid w:val="00D113B2"/>
    <w:rsid w:val="00D230CA"/>
    <w:rsid w:val="00D6497E"/>
    <w:rsid w:val="00D87AA8"/>
    <w:rsid w:val="00DB2FB3"/>
    <w:rsid w:val="00DE7A12"/>
    <w:rsid w:val="00E6774D"/>
    <w:rsid w:val="00EA6D80"/>
    <w:rsid w:val="00F26B30"/>
    <w:rsid w:val="00F555EF"/>
    <w:rsid w:val="00FA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4ADB7"/>
  <w15:chartTrackingRefBased/>
  <w15:docId w15:val="{6E914695-88F5-4C53-BF8A-4EF1DE6A3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106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0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irtualluc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310</Words>
  <Characters>1769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Bate</dc:creator>
  <cp:keywords/>
  <dc:description/>
  <cp:lastModifiedBy>James Bate</cp:lastModifiedBy>
  <cp:revision>40</cp:revision>
  <dcterms:created xsi:type="dcterms:W3CDTF">2022-05-08T11:04:00Z</dcterms:created>
  <dcterms:modified xsi:type="dcterms:W3CDTF">2022-05-20T16:02:00Z</dcterms:modified>
</cp:coreProperties>
</file>